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700" w:rsidRPr="008E7700" w:rsidRDefault="008E7700" w:rsidP="00E534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Анализ работы </w:t>
      </w: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Штаба воспитательной работы </w:t>
      </w:r>
    </w:p>
    <w:p w:rsidR="008E7700" w:rsidRPr="008E7700" w:rsidRDefault="008E7700" w:rsidP="00E534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МБОУ «Базковская СОШ» </w:t>
      </w:r>
    </w:p>
    <w:p w:rsidR="008E7700" w:rsidRPr="008E7700" w:rsidRDefault="008E7700" w:rsidP="00E5347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2025–2026 учебный год</w:t>
      </w:r>
    </w:p>
    <w:p w:rsidR="008E7700" w:rsidRPr="008E7700" w:rsidRDefault="008E7700" w:rsidP="00E534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сведения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2025–2026 учебном году деятельность Штаба воспитательной работы (далее — ШВР) была направлена на реализацию задач духовно-нравственного развития обучающихся, формирование гражданской идентичности, профилактику </w:t>
      </w:r>
      <w:proofErr w:type="spell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девиантного</w:t>
      </w:r>
      <w:proofErr w:type="spell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поведения, развитие ученического самоуправления и организацию досуговой деятельности. Работа велась в соответствии с планом, согласованным в начале учебного года, и охватывала все ключевые направления воспитательной деятельности.</w:t>
      </w:r>
    </w:p>
    <w:p w:rsidR="008E7700" w:rsidRPr="008E7700" w:rsidRDefault="008E7700" w:rsidP="00E5347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Сентябрь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учебного года ШВР проведено согласование плана работы на 2025–2026 учебный год, утверждены приоритетные направления и распределены зоны ответственности между членами штаба. Согласованы планы воспитательной работы классных руководителей с учётом возрастных особенностей обучающихся и специфики классных коллективов.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работа по выявлению проблемных учащихся и семей, нуждающихся в особом внимании. Сформирован банк данных, включающий сведения о детях, состоящих на различных видах учёта (</w:t>
      </w:r>
      <w:proofErr w:type="spell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внутришкольный</w:t>
      </w:r>
      <w:proofErr w:type="spell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учёт, учёт в ПДН), а также о семьях, находящихся в социально опасном положении и трудной жизненной ситуации.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Осуществлено планирование мероприятий на сентябрь–октябрь, в том числе мероприятий, посвящённых Дню знаний, Дню учителя и началу осеннего периода воспитательной работы.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директора по воспитанию и взаимодействию с детскими общественными объединениями провёл работу по координации деятельности школьного актива, установлению взаимодействия с региональным отделением «Движения Первых» и планированию совместных мероприятий на первое полугодие.</w:t>
      </w:r>
    </w:p>
    <w:p w:rsidR="008E7700" w:rsidRPr="008E7700" w:rsidRDefault="008E7700" w:rsidP="00E5347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 план проведения коллективного творческого дела «Краски осени». Мероприятие было направлено на эстетическое воспитание обучающихся, раскрытие творческого потенциала и сплочение классных коллективов.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профилактическая работа с семьями, состоящими на учёте: организованы индивидуальные беседы, консультации с педагогом-психологом и социальным педагогом, при необходимости — посещения семей с целью обследования жилищно-бытовых условий.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Подведены итоги воспитательной работы за первую четверть 2025–2026 учебного года. Проведён анализ посещаемости, </w:t>
      </w:r>
      <w:proofErr w:type="spell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вовлечённости</w:t>
      </w:r>
      <w:proofErr w:type="spell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во внеурочную деятельность, результативности проведённых мероприятий. Выявлены проблемные зоны, определены корректирующие меры на вторую четверть.</w:t>
      </w:r>
    </w:p>
    <w:p w:rsidR="008E7700" w:rsidRPr="008E7700" w:rsidRDefault="008E7700" w:rsidP="00E5347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Ноябрь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 план проведения «Недели профилактики употребления ПАВ». В рамках недели запланированы тематические классные часы, встречи со специалистами здравоохранения и правоохранительных органов, интерактивные занятия с элементами </w:t>
      </w:r>
      <w:proofErr w:type="spell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тренинговой</w:t>
      </w:r>
      <w:proofErr w:type="spell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планирование коллективного творческого дела «День матери», включающего концертную программу, выставку творческих работ обучающихся и поздравление матерей обучающихся школы.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социально-психологического тестирования (СПТ) проведено планирование работы с </w:t>
      </w:r>
      <w:proofErr w:type="gram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показавшими результаты, требующие внимания. Разработан план индивидуальных консультаций и рекомендаций для классных руководителей и родителей.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Продолжена профилактическая работа с семьями, состоящими на учёте: проведены повторные беседы, уточнена динамика ситуации в семьях, при необходимости направлены запросы в органы социальной защиты и комиссию по делам несовершеннолетних.</w:t>
      </w:r>
    </w:p>
    <w:p w:rsidR="008E7700" w:rsidRPr="008E7700" w:rsidRDefault="008E7700" w:rsidP="00E5347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Декабрь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Организована работа школьного ученического самоуправления. Проведены заседания Совета </w:t>
      </w:r>
      <w:proofErr w:type="gram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обновлён состав актива, распределены обязанности по подготовке к новогодним мероприятиям.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 и спланирован план проведения коллективного творческого дела «Новый год» и недели воинской славы, приуроченной к памятным датам декабря (День Героев Отечества, День начала контрнаступления советских войск под Москвой).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профилактическая работа с обучающимися и их родителями накануне новогодних праздников. Организованы тематические беседы о правилах безопасного поведения в период каникул, недопустимости использования пиротехнических изделий несовершеннолетними, правилах поведения на льду и дорогах. Проведены классные часы и инструктажи с обязательной росписью родителей в журналах инструктажа.</w:t>
      </w:r>
    </w:p>
    <w:p w:rsidR="008E7700" w:rsidRPr="008E7700" w:rsidRDefault="008E7700" w:rsidP="00E5347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Январь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 план проведения месячника оборонно-массовой и патриотической работы. Определены формы и сроки проведения мероприятий, распределены ответственные среди членов ШВР и классных руководителей.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профилактическая работа с семьями и детьми, состоящими на учёте. После продолжительных новогодних каникул особое внимание уделено контролю посещаемости и </w:t>
      </w:r>
      <w:proofErr w:type="gram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успеваемости</w:t>
      </w:r>
      <w:proofErr w:type="gram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из указанной категории, организованы встречи с родителями.</w:t>
      </w:r>
    </w:p>
    <w:p w:rsidR="008E7700" w:rsidRPr="008E7700" w:rsidRDefault="008E7700" w:rsidP="00E5347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Февраль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месячника оборонно-массовой и военно-патриотической работы завершено. В программу включены торжественные линейки, военно-спортивные соревнования, встречи с ветеранами и военнослужащими, конку</w:t>
      </w:r>
      <w:proofErr w:type="gram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рс стр</w:t>
      </w:r>
      <w:proofErr w:type="gram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оевой песни, конкурс чтецов патриотической направленности.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Организовано участие школы в конкурсе «Ученик года – 2026». Проведён школьный этап отбора кандидатов, подготовлены портфолио участников, определены номинации конкурсных испытаний.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Продолжена профилактическая работа с семьями и детьми, состоящими на учёте: организованы индивидуальные консультации, проведён мониторинг текущего положения, при необходимости обновлены сведения в банке данных.</w:t>
      </w:r>
    </w:p>
    <w:p w:rsidR="008E7700" w:rsidRPr="008E7700" w:rsidRDefault="008E7700" w:rsidP="00E5347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Март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приняла участие в Международной акции «Сад памяти». Обучающиеся, педагоги и родительская общественность вовлечены в мероприятия по посадке деревьев в память о погибших в годы Великой Отечественной войны. Акция </w:t>
      </w:r>
      <w:proofErr w:type="gram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носила воспитательное значение</w:t>
      </w:r>
      <w:proofErr w:type="gram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формирование уважения к исторической памяти и подвигу народа.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подготовка к организации весенних каникул. Разработан план досуговой деятельности обучающихся, состоящих на различных видах учёта, с целью обеспечения их занятости в каникулярный период и предотвращения совершения правонарушений. Согласованы формы взаимодействия с учреждениями дополнительного образования и культурно-досуговыми центрами.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Профилактическая работа с семьями и детьми, состоящими на учёте, продолжена в плановом режиме: проведены контрольные посещения семей, индивидуальные беседы </w:t>
      </w:r>
      <w:proofErr w:type="gram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обучающимися.</w:t>
      </w:r>
    </w:p>
    <w:p w:rsidR="008E7700" w:rsidRPr="008E7700" w:rsidRDefault="008E7700" w:rsidP="00E5347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Апрель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планирование и подготовка мероприятий ко Дню космонавтики. В программу включены тематические классные часы, викторины, выставки, просветительские мероприятия, посвящённые достижениям отечественной космонавтики и памяти Ю. А. Гагарина.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Продолжена работа по развитию ученического самоуправления. Проведены заседания Совета </w:t>
      </w:r>
      <w:proofErr w:type="gram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организована подготовка к выборам нового состава актива на следующий учебный год, подведены промежуточные итоги деятельности самоуправления.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Профилактическая работа с семьями и детьми, состоящими на учёте, продолжена: проведены повторные консультации с социальным педагогом и педагогом-психологом, организован мониторинг успеваемости и посещаемости.</w:t>
      </w:r>
    </w:p>
    <w:p w:rsidR="008E7700" w:rsidRPr="008E7700" w:rsidRDefault="008E7700" w:rsidP="00E5347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Согласована организация и проведение коллективных творческих дел «День Победы» и «Последний звонок». Мероприятия проведены в торжественной обстановке с участием ветеранов, представителей администрации, родителей и общественности. «День Победы» включал митинг, возложение цветов, концертную программу; «Последний звонок» — торжественную линейку для выпускников.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Организована работа по обеспечению отдыха, оздоровления и </w:t>
      </w:r>
      <w:proofErr w:type="gram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занятости</w:t>
      </w:r>
      <w:proofErr w:type="gram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в летний период. Сформированы списки детей, направляемых в загородные оздоровительные лагеря, определены категории обучающихся, </w:t>
      </w: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нуждающихся в трудоустройстве через лагеря труда и отдыха. Информация доведена до родителей.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Профилактическая работа с семьями и детьми, состоящими на учёте, продолжена: проведены итоговые беседы, организован контроль за планами летней занятости </w:t>
      </w:r>
      <w:proofErr w:type="gram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указанной категории.</w:t>
      </w:r>
    </w:p>
    <w:p w:rsidR="008E7700" w:rsidRPr="008E7700" w:rsidRDefault="008E7700" w:rsidP="00E53472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работы ШВР за 2025–2026 учебный год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Штаба воспитательной работы в 2025–2026 учебном году осуществлялась в соответствии с утверждённым планом и носила системный характер. Основные результаты: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Планово-организационная работа.</w:t>
      </w: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Своевременно согласованы планы воспитательной работы всех уровней — от </w:t>
      </w:r>
      <w:proofErr w:type="gram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школьного</w:t>
      </w:r>
      <w:proofErr w:type="gram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планов классных руководителей. Банк данных проблемных учащихся и семей сформирован и актуализировался в течение года.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Культурно-массовые и творческие мероприятия.</w:t>
      </w: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Проведены КТД «Краски осени», «День матери», «Новый год», «День Победы», «Последний звонок», а также мероприятия ко Дню космонавтики и в рамках недель воинской славы. Мероприятия способствовали сплочению коллектива, развитию творческих способностей и формированию ценностных ориентаций обучающихся.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Патриотическое воспитание.</w:t>
      </w: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 Месячник оборонно-массовой и военно-патриотической работы, акция «Сад памяти», участие в неделе воинской славы обеспечили системность патриотического воспитания и формирование гражданской позиции.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Профилактическая работа.</w:t>
      </w: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течение всего учебного года велась регулярная работа с семьями и детьми, состоящими на различных видах учёта. Осуществлялся контроль посещаемости и успеваемости, проводились индивидуальные консультации, рейды и посещения семей. «Неделя профилактики употребления ПАВ» и предпраздничные инструктажи обеспечили информационную безопасность обучающихся.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Ученическое самоуправл</w:t>
      </w:r>
      <w:bookmarkStart w:id="0" w:name="_GoBack"/>
      <w:bookmarkEnd w:id="0"/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ение.</w:t>
      </w: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Работа Совета обучающихся велась на протяжении всего года: обновлялся состав актива, распределялись обязанности, организовывалась подготовка мероприятий. Участие в конкурсе «Ученик года – 2026» способствовало развитию лидерских качеств и мотивации к достижениям.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летней занятости.</w:t>
      </w: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 Сформированы списки обучающихся для направления в оздоровительные лагеря, определены формы трудоустройства подростков, организован контроль занятости обучающихся, состоящих на учёте.</w:t>
      </w:r>
    </w:p>
    <w:p w:rsidR="008E7700" w:rsidRPr="008E7700" w:rsidRDefault="008E7700" w:rsidP="00E53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7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Выводы и рекомендации.</w:t>
      </w:r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целом работа ШВР за 2025–2026 учебный год признать удовлетворительной. Рекомендуется усилить работу по вовлечению </w:t>
      </w:r>
      <w:proofErr w:type="gramStart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8E770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состоящих на учёте, в систему дополнительного образования; расширить формы взаимодействия с родительской общественностью; продолжить развитие ученического самоуправления с передачей большего объёма инициативы самим обучающимся.</w:t>
      </w:r>
    </w:p>
    <w:sectPr w:rsidR="008E7700" w:rsidRPr="008E7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54C"/>
    <w:rsid w:val="006463AB"/>
    <w:rsid w:val="008E7700"/>
    <w:rsid w:val="0092554C"/>
    <w:rsid w:val="00E5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48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0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4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301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34270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18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1479</Words>
  <Characters>8431</Characters>
  <Application>Microsoft Office Word</Application>
  <DocSecurity>0</DocSecurity>
  <Lines>70</Lines>
  <Paragraphs>19</Paragraphs>
  <ScaleCrop>false</ScaleCrop>
  <Company/>
  <LinksUpToDate>false</LinksUpToDate>
  <CharactersWithSpaces>9891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3</cp:revision>
  <dcterms:created xsi:type="dcterms:W3CDTF">2026-09-14T13:03:00Z</dcterms:created>
  <dcterms:modified xsi:type="dcterms:W3CDTF">2026-09-14T13:06:00Z</dcterms:modified>
</cp:coreProperties>
</file>