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B4" w:rsidRPr="00DC7FB4" w:rsidRDefault="00DC7FB4" w:rsidP="00DC7FB4">
      <w:pPr>
        <w:spacing w:before="100" w:beforeAutospacing="1" w:after="100" w:afterAutospacing="1" w:line="240" w:lineRule="auto"/>
        <w:ind w:left="0"/>
        <w:jc w:val="center"/>
        <w:outlineLvl w:val="2"/>
        <w:rPr>
          <w:rFonts w:eastAsia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РЕЗУЛЬТАТЫ ГИА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При проведении ЕГЭ по учебным предметам (за исключением ЕГЭ по математике базового уровня) используется стобалльная система оценивания.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При проведении ЕГЭ по математике базового уровня, а также при проведении ГВЭ, используется пятибалльная система оценивания.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По каждому предмету установлено минимальное количество баллов, преодоление которого подтверждает освоение образовательной программы среднего общего образования.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Ознакомление участников с утвержденными председателем ГЭК результатами экзаменов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экзаменов.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предмету.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Обучающиеся подают апелляцию в письменной форме в организацию, осуществляющую образовательную деятельность, в которой они были допущены в установленном порядке к ГИА.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Выпускники прошлых лет и другие категории участников ЕГЭ подают апелляцию в письменной форме в места, в которых они были зарегистрированы на сдачу ЕГЭ.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Результаты ЕГЭ, ГВЭ каждого участника заносятся в федеральную информационную систему, бумажные свидетельства о результатах ЕГЭ не предусмотрены.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DC7FB4">
        <w:rPr>
          <w:rFonts w:eastAsia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Срок действия результатов ЕГЭ</w:t>
      </w:r>
      <w:r w:rsidRPr="00DC7FB4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 - 4 года, следующих за годом получения таких результатов.</w:t>
      </w:r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hyperlink r:id="rId5" w:history="1">
        <w:r w:rsidRPr="00DC7FB4">
          <w:rPr>
            <w:rFonts w:eastAsia="Times New Roman"/>
            <w:color w:val="000000"/>
            <w:sz w:val="27"/>
            <w:szCs w:val="27"/>
            <w:shd w:val="clear" w:color="auto" w:fill="FFFFFF"/>
            <w:lang w:eastAsia="ru-RU"/>
          </w:rPr>
          <w:t>Правила и процедура проведения ГИА-11.</w:t>
        </w:r>
      </w:hyperlink>
    </w:p>
    <w:p w:rsidR="00DC7FB4" w:rsidRPr="00DC7FB4" w:rsidRDefault="00DC7FB4" w:rsidP="00DC7FB4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hyperlink r:id="rId6" w:history="1">
        <w:r w:rsidRPr="00DC7FB4">
          <w:rPr>
            <w:rFonts w:eastAsia="Times New Roman"/>
            <w:color w:val="000000"/>
            <w:sz w:val="27"/>
            <w:szCs w:val="27"/>
            <w:shd w:val="clear" w:color="auto" w:fill="FFFFFF"/>
            <w:lang w:eastAsia="ru-RU"/>
          </w:rPr>
          <w:t>Огранизация ГИА-11 для лиц с ОВЗ.</w:t>
        </w:r>
      </w:hyperlink>
    </w:p>
    <w:p w:rsidR="00DC7FB4" w:rsidRPr="00DC7FB4" w:rsidRDefault="00DC7FB4" w:rsidP="00DC7FB4">
      <w:p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/>
          <w:color w:val="000000"/>
          <w:lang w:eastAsia="ru-RU"/>
        </w:rPr>
      </w:pPr>
      <w:hyperlink r:id="rId7" w:anchor="!/tab/151883967-1" w:history="1">
        <w:r w:rsidRPr="00DC7FB4">
          <w:rPr>
            <w:rFonts w:eastAsia="Times New Roman"/>
            <w:color w:val="000000"/>
            <w:sz w:val="27"/>
            <w:szCs w:val="27"/>
            <w:lang w:eastAsia="ru-RU"/>
          </w:rPr>
          <w:t>Демоверсии КИМ ГИА-11.</w:t>
        </w:r>
      </w:hyperlink>
    </w:p>
    <w:p w:rsidR="00312F0F" w:rsidRDefault="00312F0F">
      <w:bookmarkStart w:id="0" w:name="_GoBack"/>
      <w:bookmarkEnd w:id="0"/>
    </w:p>
    <w:sectPr w:rsidR="0031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B4"/>
    <w:rsid w:val="00312F0F"/>
    <w:rsid w:val="00D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DC7FB4"/>
    <w:pPr>
      <w:spacing w:before="100" w:beforeAutospacing="1" w:after="100" w:afterAutospacing="1" w:line="240" w:lineRule="auto"/>
      <w:ind w:left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7FB4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7FB4"/>
    <w:pPr>
      <w:spacing w:before="100" w:beforeAutospacing="1" w:after="100" w:afterAutospacing="1" w:line="240" w:lineRule="auto"/>
      <w:ind w:left="0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C7F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DC7FB4"/>
    <w:pPr>
      <w:spacing w:before="100" w:beforeAutospacing="1" w:after="100" w:afterAutospacing="1" w:line="240" w:lineRule="auto"/>
      <w:ind w:left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7FB4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7FB4"/>
    <w:pPr>
      <w:spacing w:before="100" w:beforeAutospacing="1" w:after="100" w:afterAutospacing="1" w:line="240" w:lineRule="auto"/>
      <w:ind w:left="0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C7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ege/demoversii-specifikacii-kodifikato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--ctbsedeubafawi7c1b.xn--p1ai/%D0%A3%D0%A7%D0%90%D0%A1%D0%A2%D0%9D%D0%98%D0%9A%D0%98%20%D0%A1%20%D0%9E%D0%92%D0%97%202024.pdf" TargetMode="External"/><Relationship Id="rId5" Type="http://schemas.openxmlformats.org/officeDocument/2006/relationships/hyperlink" Target="https://xn----ctbsedeubafawi7c1b.xn--p1ai/%D0%BF%D1%80%D0%BE%D1%86%D0%B5%D0%B4%D1%83%D1%80%D0%B0%20%D0%95%D0%93%D0%A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ZavYVR</dc:creator>
  <cp:lastModifiedBy>ZavYVR</cp:lastModifiedBy>
  <cp:revision>1</cp:revision>
  <dcterms:created xsi:type="dcterms:W3CDTF">2026-01-12T08:23:00Z</dcterms:created>
  <dcterms:modified xsi:type="dcterms:W3CDTF">2026-01-12T08:23:00Z</dcterms:modified>
</cp:coreProperties>
</file>