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6D" w:rsidRDefault="00D8316D" w:rsidP="00D8316D">
      <w:pPr>
        <w:pStyle w:val="a3"/>
        <w:spacing w:before="66" w:line="242" w:lineRule="auto"/>
        <w:ind w:left="6208" w:right="253" w:firstLine="1416"/>
        <w:jc w:val="right"/>
      </w:pPr>
      <w:r>
        <w:t>Приложение №1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</w:t>
      </w:r>
      <w:r w:rsidR="0009360F">
        <w:t xml:space="preserve"> 315</w:t>
      </w:r>
      <w:r>
        <w:t xml:space="preserve"> </w:t>
      </w:r>
    </w:p>
    <w:p w:rsidR="00D8316D" w:rsidRDefault="00D8316D" w:rsidP="00D8316D">
      <w:pPr>
        <w:pStyle w:val="a3"/>
        <w:spacing w:before="66" w:line="242" w:lineRule="auto"/>
        <w:ind w:left="6208" w:right="253" w:firstLine="1416"/>
        <w:jc w:val="right"/>
      </w:pPr>
      <w:r>
        <w:t>От</w:t>
      </w:r>
      <w:r w:rsidR="0009360F">
        <w:t xml:space="preserve"> 01.12.</w:t>
      </w:r>
      <w:r w:rsidR="00E22555">
        <w:t>2021г.</w:t>
      </w:r>
      <w:r>
        <w:t xml:space="preserve">         </w:t>
      </w:r>
    </w:p>
    <w:p w:rsidR="00DF75FA" w:rsidRDefault="00DF75FA">
      <w:pPr>
        <w:pStyle w:val="a3"/>
        <w:spacing w:line="227" w:lineRule="exact"/>
        <w:ind w:left="0" w:right="243"/>
        <w:jc w:val="right"/>
      </w:pPr>
    </w:p>
    <w:p w:rsidR="00DF75FA" w:rsidRDefault="00DF75FA">
      <w:pPr>
        <w:pStyle w:val="a3"/>
        <w:spacing w:before="4"/>
        <w:ind w:left="0"/>
        <w:jc w:val="left"/>
        <w:rPr>
          <w:sz w:val="10"/>
        </w:rPr>
      </w:pPr>
    </w:p>
    <w:p w:rsidR="00D8316D" w:rsidRPr="00D8316D" w:rsidRDefault="00D8316D" w:rsidP="00D8316D">
      <w:pPr>
        <w:pStyle w:val="a3"/>
        <w:spacing w:before="90"/>
        <w:ind w:left="1926" w:right="1910"/>
        <w:jc w:val="center"/>
        <w:rPr>
          <w:b/>
          <w:sz w:val="28"/>
          <w:szCs w:val="28"/>
        </w:rPr>
      </w:pPr>
      <w:r w:rsidRPr="00D8316D">
        <w:rPr>
          <w:b/>
          <w:sz w:val="28"/>
          <w:szCs w:val="28"/>
        </w:rPr>
        <w:t>Положение</w:t>
      </w:r>
      <w:r w:rsidRPr="00D8316D">
        <w:rPr>
          <w:b/>
          <w:spacing w:val="-6"/>
          <w:sz w:val="28"/>
          <w:szCs w:val="28"/>
        </w:rPr>
        <w:t xml:space="preserve"> </w:t>
      </w:r>
      <w:r w:rsidRPr="00D8316D">
        <w:rPr>
          <w:b/>
          <w:sz w:val="28"/>
          <w:szCs w:val="28"/>
        </w:rPr>
        <w:t>о</w:t>
      </w:r>
      <w:r w:rsidRPr="00D8316D">
        <w:rPr>
          <w:b/>
          <w:spacing w:val="1"/>
          <w:sz w:val="28"/>
          <w:szCs w:val="28"/>
        </w:rPr>
        <w:t xml:space="preserve"> </w:t>
      </w:r>
      <w:r w:rsidRPr="00D8316D">
        <w:rPr>
          <w:b/>
          <w:sz w:val="28"/>
          <w:szCs w:val="28"/>
        </w:rPr>
        <w:t xml:space="preserve">реализации целевой модели наставничества в образовательных организациях Шолоховского района. </w:t>
      </w:r>
    </w:p>
    <w:p w:rsidR="00D8316D" w:rsidRDefault="00D8316D" w:rsidP="00D8316D">
      <w:pPr>
        <w:pStyle w:val="a3"/>
        <w:spacing w:before="90"/>
        <w:ind w:left="1926" w:right="1910"/>
        <w:jc w:val="center"/>
      </w:pPr>
    </w:p>
    <w:p w:rsidR="00DF75FA" w:rsidRDefault="00D8316D" w:rsidP="00D8316D">
      <w:pPr>
        <w:pStyle w:val="a3"/>
        <w:spacing w:before="90"/>
        <w:ind w:left="1926" w:right="1910"/>
        <w:jc w:val="center"/>
      </w:pPr>
      <w:r>
        <w:t>1</w:t>
      </w:r>
      <w:r>
        <w:rPr>
          <w:spacing w:val="1"/>
        </w:rPr>
        <w:t xml:space="preserve"> </w:t>
      </w:r>
      <w:r>
        <w:t>.Общие</w:t>
      </w:r>
      <w:r>
        <w:rPr>
          <w:spacing w:val="-4"/>
        </w:rPr>
        <w:t xml:space="preserve"> </w:t>
      </w:r>
      <w:r>
        <w:t>положения</w:t>
      </w:r>
    </w:p>
    <w:p w:rsidR="00DF75FA" w:rsidRDefault="00D8316D">
      <w:pPr>
        <w:pStyle w:val="a4"/>
        <w:numPr>
          <w:ilvl w:val="1"/>
          <w:numId w:val="7"/>
        </w:numPr>
        <w:tabs>
          <w:tab w:val="left" w:pos="485"/>
        </w:tabs>
        <w:ind w:right="99" w:firstLine="0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 w:rsidRPr="00D8316D">
        <w:rPr>
          <w:sz w:val="24"/>
          <w:szCs w:val="24"/>
        </w:rPr>
        <w:t>реализации целевой модели наставничества в образовательных организациях Шолоховского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 № 273- 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(с изменениями и дополнениями), во исполнение 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РФ от 24.12.2019 № Р-145 «Об утверждении 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 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».</w:t>
      </w:r>
    </w:p>
    <w:p w:rsidR="00DF75FA" w:rsidRDefault="00D8316D">
      <w:pPr>
        <w:pStyle w:val="a4"/>
        <w:numPr>
          <w:ilvl w:val="1"/>
          <w:numId w:val="7"/>
        </w:numPr>
        <w:tabs>
          <w:tab w:val="left" w:pos="484"/>
        </w:tabs>
        <w:spacing w:before="2"/>
        <w:ind w:right="106" w:firstLine="0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и региональных проектов «Современная школа», «Молодые профессионалы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образования)»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ребенка».</w:t>
      </w:r>
    </w:p>
    <w:p w:rsidR="00DF75FA" w:rsidRDefault="00D8316D">
      <w:pPr>
        <w:pStyle w:val="a4"/>
        <w:numPr>
          <w:ilvl w:val="1"/>
          <w:numId w:val="7"/>
        </w:numPr>
        <w:tabs>
          <w:tab w:val="left" w:pos="484"/>
        </w:tabs>
        <w:ind w:right="104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DF75FA" w:rsidRDefault="00D8316D">
      <w:pPr>
        <w:pStyle w:val="a4"/>
        <w:numPr>
          <w:ilvl w:val="0"/>
          <w:numId w:val="6"/>
        </w:numPr>
        <w:tabs>
          <w:tab w:val="left" w:pos="302"/>
        </w:tabs>
        <w:spacing w:line="274" w:lineRule="exact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термины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spacing w:before="2"/>
        <w:ind w:right="100" w:firstLine="0"/>
        <w:jc w:val="both"/>
        <w:rPr>
          <w:sz w:val="24"/>
        </w:rPr>
      </w:pPr>
      <w:r>
        <w:rPr>
          <w:sz w:val="24"/>
        </w:rPr>
        <w:t>Наставничество - универсальная технология передачи опыта, знаний,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партнерстве.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3"/>
        </w:tabs>
        <w:ind w:right="104" w:firstLine="0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 ролевой ситуации, определяемой основной деятельностью и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ind w:right="109" w:firstLine="0"/>
        <w:jc w:val="both"/>
        <w:rPr>
          <w:sz w:val="24"/>
        </w:rPr>
      </w:pPr>
      <w:r>
        <w:rPr>
          <w:sz w:val="24"/>
        </w:rPr>
        <w:t>Программа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Наставляемый - участник программы наставничества, который через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 и при его помощи и поддержке решает конкретные жизненные, личные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ind w:right="104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spacing w:before="1"/>
        <w:ind w:right="100" w:firstLine="0"/>
        <w:jc w:val="both"/>
        <w:rPr>
          <w:sz w:val="24"/>
        </w:rPr>
      </w:pPr>
      <w:r>
        <w:rPr>
          <w:sz w:val="24"/>
        </w:rPr>
        <w:t>Куратор - сотрудник школы, осуществляющий деятельность по общеобразовательным,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программам, который отвечает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spacing w:line="242" w:lineRule="auto"/>
        <w:ind w:right="110" w:firstLine="0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DF75FA" w:rsidRDefault="00D8316D">
      <w:pPr>
        <w:pStyle w:val="a4"/>
        <w:numPr>
          <w:ilvl w:val="1"/>
          <w:numId w:val="6"/>
        </w:numPr>
        <w:tabs>
          <w:tab w:val="left" w:pos="484"/>
        </w:tabs>
        <w:ind w:right="105" w:firstLine="0"/>
        <w:jc w:val="both"/>
        <w:rPr>
          <w:sz w:val="24"/>
        </w:rPr>
      </w:pPr>
      <w:r>
        <w:rPr>
          <w:sz w:val="24"/>
        </w:rPr>
        <w:t>Благодарный</w:t>
      </w:r>
      <w:r>
        <w:rPr>
          <w:spacing w:val="6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12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с ней, чувствует признательность и поддерживает личными ресурсами (делится 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мотивирует обучающихся и педагогов, инициирует и развивает </w:t>
      </w:r>
      <w:proofErr w:type="spellStart"/>
      <w:r>
        <w:rPr>
          <w:sz w:val="24"/>
        </w:rPr>
        <w:t>эндаумент</w:t>
      </w:r>
      <w:proofErr w:type="spellEnd"/>
      <w:r>
        <w:rPr>
          <w:sz w:val="24"/>
        </w:rPr>
        <w:t>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т.д.).</w:t>
      </w:r>
    </w:p>
    <w:p w:rsidR="00DF75FA" w:rsidRDefault="00D8316D" w:rsidP="00D8316D">
      <w:pPr>
        <w:pStyle w:val="a4"/>
        <w:numPr>
          <w:ilvl w:val="0"/>
          <w:numId w:val="6"/>
        </w:numPr>
        <w:tabs>
          <w:tab w:val="left" w:pos="302"/>
        </w:tabs>
        <w:jc w:val="both"/>
        <w:rPr>
          <w:sz w:val="24"/>
        </w:rPr>
      </w:pPr>
      <w:r>
        <w:rPr>
          <w:sz w:val="24"/>
        </w:rPr>
        <w:lastRenderedPageBreak/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наставничества 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4"/>
        </w:tabs>
        <w:spacing w:before="66"/>
        <w:ind w:right="101" w:firstLine="0"/>
        <w:jc w:val="both"/>
        <w:rPr>
          <w:sz w:val="24"/>
        </w:rPr>
      </w:pPr>
      <w:r>
        <w:rPr>
          <w:sz w:val="24"/>
        </w:rPr>
        <w:t>Целью наставничества является максимально полное раскрытие потенциала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 необходимое для успешной личной и профессиональной самореализации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условиях неопределенности, а также создание условий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 системы поддержки, самоопределения и профессиональной ориентации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в возрасте от 10 лет, педагогических работников (далее - педагоги)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4"/>
        </w:tabs>
        <w:spacing w:before="1"/>
        <w:ind w:left="484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332"/>
        </w:tabs>
        <w:spacing w:before="4" w:line="237" w:lineRule="auto"/>
        <w:ind w:right="103" w:firstLine="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9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числе:</w:t>
      </w:r>
      <w:r>
        <w:rPr>
          <w:spacing w:val="8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394"/>
        </w:tabs>
        <w:spacing w:before="6" w:line="237" w:lineRule="auto"/>
        <w:ind w:right="105" w:firstLine="0"/>
        <w:jc w:val="left"/>
        <w:rPr>
          <w:sz w:val="24"/>
        </w:rPr>
      </w:pPr>
      <w:r>
        <w:rPr>
          <w:sz w:val="24"/>
        </w:rPr>
        <w:t>инфраструктурное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317"/>
        </w:tabs>
        <w:spacing w:before="6" w:line="237" w:lineRule="auto"/>
        <w:ind w:right="106" w:firstLine="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437"/>
        </w:tabs>
        <w:spacing w:before="5" w:line="237" w:lineRule="auto"/>
        <w:ind w:right="10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4" w:line="275" w:lineRule="exact"/>
        <w:ind w:left="263" w:hanging="145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452"/>
        </w:tabs>
        <w:ind w:right="98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D8316D" w:rsidRDefault="00D8316D" w:rsidP="00D8316D">
      <w:pPr>
        <w:pStyle w:val="a4"/>
        <w:numPr>
          <w:ilvl w:val="0"/>
          <w:numId w:val="6"/>
        </w:numPr>
        <w:tabs>
          <w:tab w:val="left" w:pos="30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Организационные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4"/>
        </w:tabs>
        <w:ind w:right="100" w:firstLine="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наставничества осуществляет куратор, заместитель директора по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-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4"/>
        </w:tabs>
        <w:spacing w:before="1"/>
        <w:ind w:right="100" w:firstLine="0"/>
        <w:jc w:val="both"/>
        <w:rPr>
          <w:sz w:val="24"/>
        </w:rPr>
      </w:pPr>
      <w:r>
        <w:rPr>
          <w:sz w:val="24"/>
        </w:rPr>
        <w:t>Куратор целевой модели наставничества назначается приказом директора.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базами: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наставников.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3"/>
        </w:tabs>
        <w:ind w:right="104" w:firstLine="0"/>
        <w:jc w:val="both"/>
        <w:rPr>
          <w:sz w:val="24"/>
        </w:rPr>
      </w:pPr>
      <w:r>
        <w:rPr>
          <w:sz w:val="24"/>
        </w:rPr>
        <w:t>Формирование баз наставников и наставляемых осуществляется директором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наставничества.</w:t>
      </w:r>
    </w:p>
    <w:p w:rsidR="00D8316D" w:rsidRDefault="00D8316D" w:rsidP="00D8316D">
      <w:pPr>
        <w:pStyle w:val="a4"/>
        <w:numPr>
          <w:ilvl w:val="1"/>
          <w:numId w:val="6"/>
        </w:numPr>
        <w:tabs>
          <w:tab w:val="left" w:pos="484"/>
        </w:tabs>
        <w:ind w:left="484"/>
        <w:jc w:val="both"/>
        <w:rPr>
          <w:sz w:val="24"/>
        </w:rPr>
      </w:pPr>
      <w:r>
        <w:rPr>
          <w:sz w:val="24"/>
        </w:rPr>
        <w:t>Наставляемыми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: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1" w:line="275" w:lineRule="exact"/>
        <w:ind w:left="263" w:hanging="145"/>
        <w:jc w:val="left"/>
        <w:rPr>
          <w:sz w:val="24"/>
        </w:rPr>
      </w:pPr>
      <w:r>
        <w:rPr>
          <w:sz w:val="24"/>
        </w:rPr>
        <w:t>проявившие</w:t>
      </w:r>
      <w:r>
        <w:rPr>
          <w:spacing w:val="-9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демонстрирующие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2" w:line="275" w:lineRule="exact"/>
        <w:ind w:left="263" w:hanging="145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42" w:lineRule="auto"/>
        <w:ind w:right="1937" w:firstLine="0"/>
        <w:jc w:val="left"/>
        <w:rPr>
          <w:sz w:val="24"/>
        </w:rPr>
      </w:pPr>
      <w:r>
        <w:rPr>
          <w:sz w:val="24"/>
        </w:rPr>
        <w:t>не принимающие участие в жизни школы, отстраненные от коллектива.</w:t>
      </w:r>
      <w:r>
        <w:rPr>
          <w:spacing w:val="-57"/>
          <w:sz w:val="24"/>
        </w:rPr>
        <w:t xml:space="preserve"> </w:t>
      </w:r>
      <w:r>
        <w:rPr>
          <w:sz w:val="24"/>
        </w:rPr>
        <w:t>4.5.Наставляемыми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педагоги: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1" w:lineRule="exact"/>
        <w:ind w:left="263" w:hanging="145"/>
        <w:jc w:val="left"/>
        <w:rPr>
          <w:sz w:val="24"/>
        </w:rPr>
      </w:pPr>
      <w:r>
        <w:rPr>
          <w:sz w:val="24"/>
        </w:rPr>
        <w:t>молодые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специалисты;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before="2" w:line="275" w:lineRule="exact"/>
        <w:ind w:left="263" w:hanging="145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усталости;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412"/>
          <w:tab w:val="left" w:pos="413"/>
          <w:tab w:val="left" w:pos="1717"/>
          <w:tab w:val="left" w:pos="2830"/>
          <w:tab w:val="left" w:pos="4561"/>
          <w:tab w:val="left" w:pos="6216"/>
          <w:tab w:val="left" w:pos="7630"/>
          <w:tab w:val="left" w:pos="8911"/>
        </w:tabs>
        <w:spacing w:before="5" w:line="237" w:lineRule="auto"/>
        <w:ind w:right="104" w:firstLine="0"/>
        <w:jc w:val="left"/>
        <w:rPr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  <w:t>цифровыми</w:t>
      </w:r>
      <w:r>
        <w:rPr>
          <w:sz w:val="24"/>
        </w:rPr>
        <w:tab/>
        <w:t>навыками,</w:t>
      </w:r>
      <w:r>
        <w:rPr>
          <w:sz w:val="24"/>
        </w:rPr>
        <w:tab/>
        <w:t>ИК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D8316D" w:rsidRDefault="00D8316D" w:rsidP="00D8316D">
      <w:pPr>
        <w:pStyle w:val="a4"/>
        <w:numPr>
          <w:ilvl w:val="1"/>
          <w:numId w:val="4"/>
        </w:numPr>
        <w:tabs>
          <w:tab w:val="left" w:pos="484"/>
        </w:tabs>
        <w:spacing w:before="3" w:line="275" w:lineRule="exact"/>
        <w:rPr>
          <w:sz w:val="24"/>
        </w:rPr>
      </w:pPr>
      <w:r>
        <w:rPr>
          <w:sz w:val="24"/>
        </w:rPr>
        <w:t>Наставниками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быть: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317"/>
        </w:tabs>
        <w:spacing w:line="242" w:lineRule="auto"/>
        <w:ind w:right="110" w:firstLine="0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49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50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98"/>
        </w:tabs>
        <w:spacing w:line="242" w:lineRule="auto"/>
        <w:ind w:right="111" w:firstLine="0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28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 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атмосферы;</w:t>
      </w:r>
    </w:p>
    <w:p w:rsidR="00D8316D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spacing w:line="270" w:lineRule="exact"/>
        <w:ind w:left="263" w:hanging="145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- 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участники 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советов;</w:t>
      </w:r>
    </w:p>
    <w:p w:rsidR="00D8316D" w:rsidRPr="00E22555" w:rsidRDefault="00D8316D" w:rsidP="00D8316D">
      <w:pPr>
        <w:pStyle w:val="a4"/>
        <w:numPr>
          <w:ilvl w:val="0"/>
          <w:numId w:val="5"/>
        </w:numPr>
        <w:tabs>
          <w:tab w:val="left" w:pos="264"/>
        </w:tabs>
        <w:ind w:left="263" w:hanging="145"/>
        <w:jc w:val="left"/>
        <w:rPr>
          <w:sz w:val="24"/>
        </w:rPr>
      </w:pPr>
      <w:r>
        <w:rPr>
          <w:sz w:val="24"/>
        </w:rPr>
        <w:t>выпускники,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before="66"/>
        <w:ind w:left="263" w:hanging="145"/>
        <w:jc w:val="left"/>
        <w:rPr>
          <w:sz w:val="24"/>
        </w:rPr>
      </w:pP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456"/>
          <w:tab w:val="left" w:pos="457"/>
          <w:tab w:val="left" w:pos="1741"/>
          <w:tab w:val="left" w:pos="3817"/>
          <w:tab w:val="left" w:pos="4441"/>
          <w:tab w:val="left" w:pos="6188"/>
          <w:tab w:val="left" w:pos="7296"/>
          <w:tab w:val="left" w:pos="8394"/>
        </w:tabs>
        <w:spacing w:before="5" w:line="237" w:lineRule="auto"/>
        <w:ind w:right="113" w:firstLine="0"/>
        <w:jc w:val="left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>предприниматели</w:t>
      </w:r>
      <w:r>
        <w:rPr>
          <w:sz w:val="24"/>
        </w:rPr>
        <w:tab/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  <w:t>которые</w:t>
      </w:r>
      <w:r>
        <w:rPr>
          <w:sz w:val="24"/>
        </w:rPr>
        <w:tab/>
      </w:r>
      <w:r>
        <w:rPr>
          <w:spacing w:val="-1"/>
          <w:sz w:val="24"/>
        </w:rPr>
        <w:t>чувствуют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ветераны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E22555" w:rsidRDefault="00E22555" w:rsidP="00E22555">
      <w:pPr>
        <w:pStyle w:val="a4"/>
        <w:numPr>
          <w:ilvl w:val="1"/>
          <w:numId w:val="4"/>
        </w:numPr>
        <w:tabs>
          <w:tab w:val="left" w:pos="484"/>
        </w:tabs>
        <w:spacing w:line="242" w:lineRule="auto"/>
        <w:ind w:left="119" w:right="105" w:firstLine="0"/>
        <w:jc w:val="both"/>
        <w:rPr>
          <w:sz w:val="24"/>
        </w:rPr>
      </w:pPr>
      <w:r>
        <w:rPr>
          <w:sz w:val="24"/>
        </w:rPr>
        <w:t>База наставляемых и база наставников может меняться в зависимости от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отношений:</w:t>
      </w:r>
    </w:p>
    <w:p w:rsidR="00E22555" w:rsidRDefault="00E22555" w:rsidP="00E22555">
      <w:pPr>
        <w:pStyle w:val="a3"/>
        <w:spacing w:line="271" w:lineRule="exact"/>
      </w:pPr>
      <w:r>
        <w:t>педагогов,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представителей).</w:t>
      </w:r>
    </w:p>
    <w:p w:rsidR="00E22555" w:rsidRDefault="00E22555" w:rsidP="00E22555">
      <w:pPr>
        <w:pStyle w:val="a4"/>
        <w:numPr>
          <w:ilvl w:val="1"/>
          <w:numId w:val="4"/>
        </w:numPr>
        <w:tabs>
          <w:tab w:val="left" w:pos="484"/>
        </w:tabs>
        <w:spacing w:before="4" w:line="237" w:lineRule="auto"/>
        <w:ind w:left="119" w:right="104" w:firstLine="0"/>
        <w:jc w:val="both"/>
        <w:rPr>
          <w:sz w:val="24"/>
        </w:rPr>
      </w:pPr>
      <w:r>
        <w:rPr>
          <w:sz w:val="24"/>
        </w:rPr>
        <w:t>Участие наставников и наставляемых в целевой модели наставничества 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добровольном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согласии.</w:t>
      </w:r>
    </w:p>
    <w:p w:rsidR="00E22555" w:rsidRDefault="00E22555" w:rsidP="00E22555">
      <w:pPr>
        <w:pStyle w:val="a4"/>
        <w:numPr>
          <w:ilvl w:val="1"/>
          <w:numId w:val="4"/>
        </w:numPr>
        <w:tabs>
          <w:tab w:val="left" w:pos="484"/>
        </w:tabs>
        <w:spacing w:before="3"/>
        <w:ind w:left="119" w:right="105" w:firstLine="0"/>
        <w:jc w:val="both"/>
        <w:rPr>
          <w:sz w:val="24"/>
        </w:rPr>
      </w:pPr>
      <w:r>
        <w:rPr>
          <w:sz w:val="24"/>
        </w:rPr>
        <w:t>Для участия в программе заполняются согласия на обработку персональных данных 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наставников.</w:t>
      </w:r>
    </w:p>
    <w:p w:rsidR="00E22555" w:rsidRDefault="00E22555" w:rsidP="00E22555">
      <w:pPr>
        <w:pStyle w:val="a4"/>
        <w:numPr>
          <w:ilvl w:val="1"/>
          <w:numId w:val="4"/>
        </w:numPr>
        <w:tabs>
          <w:tab w:val="left" w:pos="603"/>
        </w:tabs>
        <w:spacing w:line="242" w:lineRule="auto"/>
        <w:ind w:left="119" w:right="10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наставничеству.</w:t>
      </w:r>
    </w:p>
    <w:p w:rsidR="00E22555" w:rsidRDefault="00E22555" w:rsidP="00E22555">
      <w:pPr>
        <w:pStyle w:val="a3"/>
        <w:spacing w:line="242" w:lineRule="auto"/>
        <w:ind w:right="101"/>
      </w:pPr>
      <w:r>
        <w:t>4.11 .Формирование наставнических пар, групп осуществляется на добровольной основе и</w:t>
      </w:r>
      <w:r>
        <w:rPr>
          <w:spacing w:val="1"/>
        </w:rPr>
        <w:t xml:space="preserve"> </w:t>
      </w:r>
      <w:r>
        <w:t>утверждается приказом</w:t>
      </w:r>
      <w:r>
        <w:rPr>
          <w:spacing w:val="-1"/>
        </w:rPr>
        <w:t xml:space="preserve"> </w:t>
      </w:r>
      <w:r>
        <w:t>директора.</w:t>
      </w:r>
    </w:p>
    <w:p w:rsidR="00E22555" w:rsidRDefault="00E22555" w:rsidP="00E22555">
      <w:pPr>
        <w:pStyle w:val="a3"/>
        <w:spacing w:line="242" w:lineRule="auto"/>
        <w:ind w:right="107"/>
      </w:pPr>
      <w:r>
        <w:t>4.12.С</w:t>
      </w:r>
      <w:r>
        <w:rPr>
          <w:spacing w:val="1"/>
        </w:rPr>
        <w:t xml:space="preserve"> </w:t>
      </w:r>
      <w:r>
        <w:t>наставниками,</w:t>
      </w:r>
      <w:r>
        <w:rPr>
          <w:spacing w:val="1"/>
        </w:rPr>
        <w:t xml:space="preserve"> </w:t>
      </w:r>
      <w:r>
        <w:t>приглашенными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сотрудничестве на</w:t>
      </w:r>
      <w:r>
        <w:rPr>
          <w:spacing w:val="1"/>
        </w:rPr>
        <w:t xml:space="preserve"> </w:t>
      </w:r>
      <w:r>
        <w:t>безвозмездной</w:t>
      </w:r>
      <w:r>
        <w:rPr>
          <w:spacing w:val="-2"/>
        </w:rPr>
        <w:t xml:space="preserve"> </w:t>
      </w:r>
      <w:r>
        <w:t>основе.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302"/>
        </w:tabs>
        <w:spacing w:line="271" w:lineRule="exact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767"/>
        </w:tabs>
        <w:ind w:right="101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школы в целевой модели наставничества рассматриваются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следующие формы наставничества: «Учитель - ученик», «Ученик - ученик», «Учитель </w:t>
      </w:r>
      <w:r w:rsidR="008B7985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 w:rsidR="008B7985">
        <w:rPr>
          <w:sz w:val="24"/>
        </w:rPr>
        <w:t>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форме</w:t>
      </w:r>
      <w:r>
        <w:rPr>
          <w:spacing w:val="34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42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4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учитель»</w:t>
      </w:r>
      <w:proofErr w:type="gramEnd"/>
    </w:p>
    <w:p w:rsidR="00E22555" w:rsidRDefault="00E22555" w:rsidP="00E22555">
      <w:pPr>
        <w:pStyle w:val="a3"/>
        <w:spacing w:line="242" w:lineRule="auto"/>
        <w:ind w:right="105"/>
      </w:pPr>
      <w:r>
        <w:t>на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конференци</w:t>
      </w:r>
      <w:bookmarkStart w:id="0" w:name="_GoBack"/>
      <w:bookmarkEnd w:id="0"/>
      <w:r>
        <w:t>и,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родительском</w:t>
      </w:r>
      <w:r>
        <w:rPr>
          <w:spacing w:val="3"/>
        </w:rPr>
        <w:t xml:space="preserve"> </w:t>
      </w:r>
      <w:r>
        <w:t>совете</w:t>
      </w:r>
      <w:r w:rsidR="008B7985">
        <w:t xml:space="preserve"> (при наличии)</w:t>
      </w:r>
      <w:r>
        <w:t>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ind w:right="102" w:firstLine="0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наставляемый.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(организационной)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(пробной)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встречи-планирования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наставляемым.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 встречи наставника и наставляемого.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заключительной 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ind w:right="103" w:firstLine="0"/>
        <w:jc w:val="both"/>
        <w:rPr>
          <w:sz w:val="24"/>
        </w:rPr>
      </w:pPr>
      <w:r>
        <w:rPr>
          <w:sz w:val="24"/>
        </w:rPr>
        <w:t>Реализация целевой модели наставничества осуществляется в течение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планировании.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302"/>
        </w:tabs>
        <w:ind w:left="119" w:right="103" w:firstLine="0"/>
        <w:rPr>
          <w:sz w:val="24"/>
        </w:rPr>
      </w:pPr>
      <w:r>
        <w:rPr>
          <w:sz w:val="24"/>
        </w:rPr>
        <w:t>Мониторинг и оценка результатов реализации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6.1.Мониторинг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элементах.</w:t>
      </w:r>
    </w:p>
    <w:p w:rsidR="00E22555" w:rsidRDefault="00E22555" w:rsidP="00E22555">
      <w:pPr>
        <w:pStyle w:val="a4"/>
        <w:numPr>
          <w:ilvl w:val="1"/>
          <w:numId w:val="3"/>
        </w:numPr>
        <w:tabs>
          <w:tab w:val="left" w:pos="484"/>
        </w:tabs>
        <w:spacing w:line="237" w:lineRule="auto"/>
        <w:ind w:right="1419" w:firstLine="0"/>
        <w:rPr>
          <w:sz w:val="24"/>
        </w:rPr>
      </w:pPr>
      <w:r>
        <w:rPr>
          <w:sz w:val="24"/>
        </w:rPr>
        <w:t>Мониторинг программы наставничества состоит из двух основных этапов: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E22555" w:rsidRDefault="00E22555" w:rsidP="00E22555">
      <w:pPr>
        <w:pStyle w:val="a3"/>
        <w:tabs>
          <w:tab w:val="left" w:pos="1102"/>
          <w:tab w:val="left" w:pos="4295"/>
          <w:tab w:val="left" w:pos="6620"/>
          <w:tab w:val="left" w:pos="8918"/>
        </w:tabs>
        <w:spacing w:line="237" w:lineRule="auto"/>
        <w:ind w:right="108"/>
        <w:jc w:val="left"/>
      </w:pPr>
      <w:r>
        <w:t>оценка</w:t>
      </w:r>
      <w:r>
        <w:tab/>
        <w:t>мотивационно-личностного,</w:t>
      </w:r>
      <w:r>
        <w:tab/>
      </w:r>
      <w:proofErr w:type="spellStart"/>
      <w:r>
        <w:t>компетентностного</w:t>
      </w:r>
      <w:proofErr w:type="spellEnd"/>
      <w:r>
        <w:t>,</w:t>
      </w:r>
      <w:r>
        <w:tab/>
        <w:t>профессионального</w:t>
      </w:r>
      <w:r>
        <w:tab/>
      </w:r>
      <w:r>
        <w:rPr>
          <w:spacing w:val="-1"/>
        </w:rPr>
        <w:t>роста</w:t>
      </w:r>
      <w:r>
        <w:rPr>
          <w:spacing w:val="-57"/>
        </w:rPr>
        <w:t xml:space="preserve"> </w:t>
      </w:r>
      <w:r>
        <w:t>участников,</w:t>
      </w:r>
      <w:r>
        <w:rPr>
          <w:spacing w:val="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E22555" w:rsidRDefault="00E22555" w:rsidP="00E22555">
      <w:pPr>
        <w:pStyle w:val="a4"/>
        <w:numPr>
          <w:ilvl w:val="1"/>
          <w:numId w:val="3"/>
        </w:numPr>
        <w:tabs>
          <w:tab w:val="left" w:pos="484"/>
        </w:tabs>
        <w:ind w:right="104" w:firstLine="0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19"/>
          <w:sz w:val="24"/>
        </w:rPr>
        <w:t xml:space="preserve"> </w:t>
      </w:r>
      <w:r>
        <w:rPr>
          <w:sz w:val="24"/>
        </w:rPr>
        <w:t>плана.</w:t>
      </w:r>
      <w:r>
        <w:rPr>
          <w:spacing w:val="20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8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два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итоговый.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302"/>
        </w:tabs>
        <w:spacing w:line="274" w:lineRule="exact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before="3" w:line="237" w:lineRule="auto"/>
        <w:ind w:right="104" w:firstLine="0"/>
        <w:jc w:val="both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before="5" w:line="237" w:lineRule="auto"/>
        <w:ind w:right="99" w:firstLine="0"/>
        <w:jc w:val="both"/>
        <w:rPr>
          <w:sz w:val="24"/>
        </w:rPr>
      </w:pPr>
      <w:r>
        <w:rPr>
          <w:sz w:val="24"/>
        </w:rPr>
        <w:t xml:space="preserve">Разработать совместно 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план наставничества. Помогать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слабые стороны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развития.</w:t>
      </w:r>
    </w:p>
    <w:p w:rsidR="00E22555" w:rsidRDefault="00E22555" w:rsidP="00E22555">
      <w:pPr>
        <w:spacing w:line="237" w:lineRule="auto"/>
        <w:jc w:val="both"/>
        <w:rPr>
          <w:sz w:val="24"/>
        </w:rPr>
        <w:sectPr w:rsidR="00E22555" w:rsidSect="00E22555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3"/>
        </w:tabs>
        <w:spacing w:before="66"/>
        <w:ind w:right="99" w:firstLine="0"/>
        <w:jc w:val="both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открытого диалога. Ориентироваться на близкие, достижимые для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цели, 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долгосрочную перспективу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before="3"/>
        <w:ind w:right="101" w:firstLine="0"/>
        <w:jc w:val="both"/>
        <w:rPr>
          <w:sz w:val="24"/>
        </w:rPr>
      </w:pPr>
      <w:r>
        <w:rPr>
          <w:sz w:val="24"/>
        </w:rPr>
        <w:t>Предлагать свою помощь в достижении</w:t>
      </w:r>
      <w:r>
        <w:rPr>
          <w:spacing w:val="60"/>
          <w:sz w:val="24"/>
        </w:rPr>
        <w:t xml:space="preserve"> </w:t>
      </w:r>
      <w:r>
        <w:rPr>
          <w:sz w:val="24"/>
        </w:rPr>
        <w:t>целей и желаний наставляемого и 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риски и противоречия. Не навязывать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собственное мнение и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но стимулировать развитие у наставляемого своего индивидуального видения. 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личностную и психологическую поддержку, мотивировать, подталкивать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ободрять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ind w:right="102" w:firstLine="0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before="3" w:line="237" w:lineRule="auto"/>
        <w:ind w:right="101" w:firstLine="0"/>
        <w:jc w:val="both"/>
        <w:rPr>
          <w:sz w:val="24"/>
        </w:rPr>
      </w:pPr>
      <w:r>
        <w:rPr>
          <w:sz w:val="24"/>
        </w:rPr>
        <w:t>Подводить итоги наставнической программы с формированием отчета о 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302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line="242" w:lineRule="auto"/>
        <w:ind w:right="104" w:firstLine="0"/>
        <w:jc w:val="both"/>
        <w:rPr>
          <w:sz w:val="24"/>
        </w:rPr>
      </w:pPr>
      <w:r>
        <w:rPr>
          <w:sz w:val="24"/>
        </w:rPr>
        <w:t>Вносить на рассмотрение администрации школы предложения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наставничеством.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line="242" w:lineRule="auto"/>
        <w:ind w:right="104" w:firstLine="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 работы,</w:t>
      </w:r>
      <w:r>
        <w:rPr>
          <w:spacing w:val="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line="271" w:lineRule="exact"/>
        <w:ind w:left="484"/>
        <w:jc w:val="both"/>
        <w:rPr>
          <w:sz w:val="24"/>
        </w:rPr>
      </w:pPr>
      <w:r>
        <w:rPr>
          <w:sz w:val="24"/>
        </w:rPr>
        <w:t>Проходить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программ.</w:t>
      </w:r>
    </w:p>
    <w:p w:rsidR="00E22555" w:rsidRDefault="00E22555" w:rsidP="00E22555">
      <w:pPr>
        <w:pStyle w:val="a3"/>
        <w:spacing w:line="237" w:lineRule="auto"/>
        <w:ind w:right="110"/>
      </w:pPr>
      <w:r>
        <w:t>Получать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наставничества.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302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line="242" w:lineRule="auto"/>
        <w:ind w:right="103" w:firstLine="0"/>
        <w:jc w:val="both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484"/>
        </w:tabs>
        <w:spacing w:line="242" w:lineRule="auto"/>
        <w:ind w:right="111" w:firstLine="0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E22555" w:rsidRDefault="00E22555" w:rsidP="00E22555">
      <w:pPr>
        <w:pStyle w:val="a4"/>
        <w:numPr>
          <w:ilvl w:val="0"/>
          <w:numId w:val="6"/>
        </w:numPr>
        <w:tabs>
          <w:tab w:val="left" w:pos="422"/>
        </w:tabs>
        <w:spacing w:line="271" w:lineRule="exact"/>
        <w:ind w:left="421" w:hanging="303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604"/>
        </w:tabs>
        <w:ind w:right="102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сопровождения.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604"/>
        </w:tabs>
        <w:spacing w:line="242" w:lineRule="auto"/>
        <w:ind w:right="108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E22555" w:rsidRDefault="00E22555" w:rsidP="00E22555">
      <w:pPr>
        <w:pStyle w:val="a4"/>
        <w:numPr>
          <w:ilvl w:val="1"/>
          <w:numId w:val="6"/>
        </w:numPr>
        <w:tabs>
          <w:tab w:val="left" w:pos="604"/>
        </w:tabs>
        <w:spacing w:line="242" w:lineRule="auto"/>
        <w:ind w:right="1723" w:firstLine="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представителя.</w:t>
      </w:r>
      <w:r>
        <w:rPr>
          <w:spacing w:val="-58"/>
          <w:sz w:val="24"/>
        </w:rPr>
        <w:t xml:space="preserve"> </w:t>
      </w:r>
      <w:r>
        <w:rPr>
          <w:sz w:val="24"/>
        </w:rPr>
        <w:t>11.Механизмы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наставников</w:t>
      </w:r>
    </w:p>
    <w:p w:rsidR="00E22555" w:rsidRDefault="00E22555" w:rsidP="00E22555">
      <w:pPr>
        <w:pStyle w:val="a3"/>
        <w:spacing w:line="271" w:lineRule="exact"/>
      </w:pPr>
      <w:r>
        <w:t>11.1</w:t>
      </w:r>
      <w:r>
        <w:rPr>
          <w:spacing w:val="-7"/>
        </w:rPr>
        <w:t xml:space="preserve"> </w:t>
      </w:r>
      <w:r>
        <w:t>.Мероприятия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популяризации</w:t>
      </w:r>
      <w:r>
        <w:rPr>
          <w:spacing w:val="-1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наставника:</w:t>
      </w:r>
    </w:p>
    <w:p w:rsidR="00E22555" w:rsidRDefault="00E22555" w:rsidP="00E22555">
      <w:pPr>
        <w:pStyle w:val="a3"/>
        <w:spacing w:line="237" w:lineRule="auto"/>
        <w:ind w:right="111"/>
      </w:pPr>
      <w:r>
        <w:t>организация и проведение фестивалей, форумов, конференций наставников на школьном,</w:t>
      </w:r>
      <w:r>
        <w:rPr>
          <w:spacing w:val="1"/>
        </w:rPr>
        <w:t xml:space="preserve"> </w:t>
      </w:r>
      <w:r>
        <w:t>городском</w:t>
      </w:r>
      <w:r>
        <w:rPr>
          <w:spacing w:val="2"/>
        </w:rPr>
        <w:t xml:space="preserve"> </w:t>
      </w:r>
      <w:r>
        <w:t>уровне.</w:t>
      </w:r>
    </w:p>
    <w:p w:rsidR="00E22555" w:rsidRDefault="00E22555" w:rsidP="00E22555">
      <w:pPr>
        <w:pStyle w:val="a4"/>
        <w:numPr>
          <w:ilvl w:val="1"/>
          <w:numId w:val="2"/>
        </w:numPr>
        <w:tabs>
          <w:tab w:val="left" w:pos="604"/>
        </w:tabs>
        <w:spacing w:line="237" w:lineRule="auto"/>
        <w:ind w:right="108" w:firstLine="0"/>
        <w:jc w:val="both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уровнях.</w:t>
      </w:r>
    </w:p>
    <w:p w:rsidR="00E22555" w:rsidRDefault="00E22555" w:rsidP="00E22555">
      <w:pPr>
        <w:pStyle w:val="a4"/>
        <w:numPr>
          <w:ilvl w:val="1"/>
          <w:numId w:val="2"/>
        </w:numPr>
        <w:tabs>
          <w:tab w:val="left" w:pos="604"/>
        </w:tabs>
        <w:spacing w:before="3" w:line="275" w:lineRule="exact"/>
        <w:ind w:left="60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32"/>
          <w:sz w:val="24"/>
        </w:rPr>
        <w:t xml:space="preserve"> </w:t>
      </w:r>
      <w:r>
        <w:rPr>
          <w:sz w:val="24"/>
        </w:rPr>
        <w:t>«Наставник</w:t>
      </w:r>
      <w:r>
        <w:rPr>
          <w:spacing w:val="41"/>
          <w:sz w:val="24"/>
        </w:rPr>
        <w:t xml:space="preserve"> </w:t>
      </w:r>
      <w:r>
        <w:rPr>
          <w:sz w:val="24"/>
        </w:rPr>
        <w:t>года»,</w:t>
      </w:r>
    </w:p>
    <w:p w:rsidR="00E22555" w:rsidRDefault="00E22555" w:rsidP="00E22555">
      <w:pPr>
        <w:pStyle w:val="a3"/>
        <w:spacing w:line="275" w:lineRule="exact"/>
      </w:pPr>
      <w:r>
        <w:t>«Лучшая</w:t>
      </w:r>
      <w:r>
        <w:rPr>
          <w:spacing w:val="-5"/>
        </w:rPr>
        <w:t xml:space="preserve"> </w:t>
      </w:r>
      <w:r>
        <w:t>пара»,</w:t>
      </w:r>
      <w:r>
        <w:rPr>
          <w:spacing w:val="-4"/>
        </w:rPr>
        <w:t xml:space="preserve"> </w:t>
      </w:r>
      <w:r>
        <w:t>«Наставник+».</w:t>
      </w:r>
    </w:p>
    <w:p w:rsidR="00E22555" w:rsidRDefault="00E22555" w:rsidP="00E22555">
      <w:pPr>
        <w:pStyle w:val="a4"/>
        <w:numPr>
          <w:ilvl w:val="1"/>
          <w:numId w:val="2"/>
        </w:numPr>
        <w:tabs>
          <w:tab w:val="left" w:pos="605"/>
        </w:tabs>
        <w:spacing w:before="5" w:line="237" w:lineRule="auto"/>
        <w:ind w:right="105" w:firstLine="0"/>
        <w:jc w:val="both"/>
        <w:rPr>
          <w:sz w:val="24"/>
        </w:rPr>
      </w:pPr>
      <w:r>
        <w:rPr>
          <w:sz w:val="24"/>
        </w:rPr>
        <w:t xml:space="preserve">Создание на школьном сайте специальной рубрики "Наши </w:t>
      </w:r>
      <w:proofErr w:type="spellStart"/>
      <w:r>
        <w:rPr>
          <w:sz w:val="24"/>
        </w:rPr>
        <w:t>наставники"</w:t>
      </w:r>
      <w:proofErr w:type="gramStart"/>
      <w:r>
        <w:rPr>
          <w:sz w:val="24"/>
        </w:rPr>
        <w:t>;м</w:t>
      </w:r>
      <w:proofErr w:type="gramEnd"/>
      <w:r>
        <w:rPr>
          <w:sz w:val="24"/>
        </w:rPr>
        <w:t>етодической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z w:val="24"/>
        </w:rPr>
        <w:t>с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почета «Лучшие наставники».</w:t>
      </w:r>
    </w:p>
    <w:p w:rsidR="00E22555" w:rsidRDefault="00E22555" w:rsidP="00E22555">
      <w:pPr>
        <w:pStyle w:val="a4"/>
        <w:numPr>
          <w:ilvl w:val="1"/>
          <w:numId w:val="2"/>
        </w:numPr>
        <w:tabs>
          <w:tab w:val="left" w:pos="604"/>
        </w:tabs>
        <w:spacing w:before="3"/>
        <w:ind w:right="103" w:firstLine="0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наставник";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E22555" w:rsidRDefault="00E22555" w:rsidP="00E22555">
      <w:pPr>
        <w:pStyle w:val="a4"/>
        <w:numPr>
          <w:ilvl w:val="1"/>
          <w:numId w:val="2"/>
        </w:numPr>
        <w:tabs>
          <w:tab w:val="left" w:pos="604"/>
        </w:tabs>
        <w:spacing w:line="242" w:lineRule="auto"/>
        <w:ind w:right="104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города.</w:t>
      </w:r>
    </w:p>
    <w:p w:rsidR="00E22555" w:rsidRDefault="00E22555" w:rsidP="00E22555">
      <w:pPr>
        <w:pStyle w:val="a4"/>
        <w:numPr>
          <w:ilvl w:val="0"/>
          <w:numId w:val="1"/>
        </w:numPr>
        <w:tabs>
          <w:tab w:val="left" w:pos="422"/>
        </w:tabs>
        <w:spacing w:line="271" w:lineRule="exact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наставничество</w:t>
      </w:r>
    </w:p>
    <w:p w:rsidR="00E22555" w:rsidRDefault="00E22555" w:rsidP="00E22555">
      <w:pPr>
        <w:pStyle w:val="a4"/>
        <w:numPr>
          <w:ilvl w:val="1"/>
          <w:numId w:val="1"/>
        </w:numPr>
        <w:tabs>
          <w:tab w:val="left" w:pos="600"/>
        </w:tabs>
        <w:spacing w:line="275" w:lineRule="exact"/>
        <w:ind w:hanging="481"/>
        <w:rPr>
          <w:sz w:val="24"/>
        </w:rPr>
      </w:pPr>
      <w:r>
        <w:rPr>
          <w:sz w:val="24"/>
        </w:rPr>
        <w:t>.К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документам, регламентирующим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относятся: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before="3"/>
        <w:ind w:left="263" w:hanging="145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E22555" w:rsidRDefault="00E22555" w:rsidP="00E22555">
      <w:pPr>
        <w:rPr>
          <w:sz w:val="24"/>
        </w:rPr>
        <w:sectPr w:rsidR="00E22555">
          <w:pgSz w:w="11910" w:h="16840"/>
          <w:pgMar w:top="1040" w:right="740" w:bottom="280" w:left="1580" w:header="720" w:footer="720" w:gutter="0"/>
          <w:cols w:space="720"/>
        </w:sectPr>
      </w:pP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before="66"/>
        <w:ind w:left="263" w:hanging="145"/>
        <w:jc w:val="left"/>
        <w:rPr>
          <w:sz w:val="24"/>
        </w:rPr>
      </w:pPr>
      <w:r>
        <w:rPr>
          <w:sz w:val="24"/>
        </w:rPr>
        <w:lastRenderedPageBreak/>
        <w:t>целевая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модель 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r>
        <w:rPr>
          <w:sz w:val="24"/>
        </w:rPr>
        <w:t>дорожная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432"/>
          <w:tab w:val="left" w:pos="433"/>
          <w:tab w:val="left" w:pos="1347"/>
          <w:tab w:val="left" w:pos="1698"/>
          <w:tab w:val="left" w:pos="3098"/>
          <w:tab w:val="left" w:pos="4235"/>
          <w:tab w:val="left" w:pos="5525"/>
          <w:tab w:val="left" w:pos="6575"/>
          <w:tab w:val="left" w:pos="7549"/>
          <w:tab w:val="left" w:pos="9352"/>
        </w:tabs>
        <w:spacing w:line="242" w:lineRule="auto"/>
        <w:ind w:right="115" w:firstLine="0"/>
        <w:jc w:val="left"/>
        <w:rPr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</w:t>
      </w:r>
      <w:r>
        <w:rPr>
          <w:sz w:val="24"/>
        </w:rPr>
        <w:tab/>
        <w:t>назначении</w:t>
      </w:r>
      <w:r>
        <w:rPr>
          <w:sz w:val="24"/>
        </w:rPr>
        <w:tab/>
        <w:t>куратора</w:t>
      </w:r>
      <w:r>
        <w:rPr>
          <w:sz w:val="24"/>
        </w:rPr>
        <w:tab/>
        <w:t>внедрения</w:t>
      </w:r>
      <w:r>
        <w:rPr>
          <w:sz w:val="24"/>
        </w:rPr>
        <w:tab/>
        <w:t>целевой</w:t>
      </w:r>
      <w:r>
        <w:rPr>
          <w:sz w:val="24"/>
        </w:rPr>
        <w:tab/>
        <w:t>модели</w:t>
      </w:r>
      <w:r>
        <w:rPr>
          <w:sz w:val="24"/>
        </w:rPr>
        <w:tab/>
        <w:t>наставничества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74"/>
        </w:tabs>
        <w:spacing w:line="242" w:lineRule="auto"/>
        <w:ind w:right="105" w:firstLine="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«Школы</w:t>
      </w:r>
      <w:r>
        <w:rPr>
          <w:spacing w:val="7"/>
          <w:sz w:val="24"/>
        </w:rPr>
        <w:t xml:space="preserve"> </w:t>
      </w:r>
      <w:r>
        <w:rPr>
          <w:sz w:val="24"/>
        </w:rPr>
        <w:t>наставников»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264"/>
        </w:tabs>
        <w:spacing w:line="271" w:lineRule="exact"/>
        <w:ind w:left="263" w:hanging="145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пар,</w:t>
      </w:r>
      <w:r>
        <w:rPr>
          <w:spacing w:val="3"/>
          <w:sz w:val="24"/>
        </w:rPr>
        <w:t xml:space="preserve"> </w:t>
      </w:r>
      <w:r>
        <w:rPr>
          <w:sz w:val="24"/>
        </w:rPr>
        <w:t>групп»;</w:t>
      </w:r>
    </w:p>
    <w:p w:rsidR="00E22555" w:rsidRDefault="00E22555" w:rsidP="00E22555">
      <w:pPr>
        <w:pStyle w:val="a4"/>
        <w:numPr>
          <w:ilvl w:val="0"/>
          <w:numId w:val="5"/>
        </w:numPr>
        <w:tabs>
          <w:tab w:val="left" w:pos="317"/>
        </w:tabs>
        <w:spacing w:line="237" w:lineRule="auto"/>
        <w:ind w:right="108" w:firstLine="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56"/>
          <w:sz w:val="24"/>
        </w:rPr>
        <w:t xml:space="preserve"> </w:t>
      </w:r>
      <w:r>
        <w:rPr>
          <w:sz w:val="24"/>
        </w:rPr>
        <w:t>«О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5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наставничества»;</w:t>
      </w:r>
    </w:p>
    <w:p w:rsidR="00E22555" w:rsidRDefault="00E22555" w:rsidP="00E22555">
      <w:pPr>
        <w:rPr>
          <w:sz w:val="24"/>
        </w:rPr>
        <w:sectPr w:rsidR="00E22555" w:rsidSect="00D8316D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D8316D" w:rsidRPr="00D8316D" w:rsidRDefault="00D8316D" w:rsidP="00D8316D">
      <w:pPr>
        <w:pStyle w:val="a4"/>
        <w:numPr>
          <w:ilvl w:val="0"/>
          <w:numId w:val="5"/>
        </w:numPr>
        <w:tabs>
          <w:tab w:val="left" w:pos="269"/>
        </w:tabs>
        <w:spacing w:before="3" w:line="237" w:lineRule="auto"/>
        <w:ind w:right="105" w:firstLine="0"/>
        <w:jc w:val="left"/>
        <w:rPr>
          <w:sz w:val="24"/>
        </w:rPr>
        <w:sectPr w:rsidR="00D8316D" w:rsidRPr="00D8316D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DF75FA" w:rsidRPr="00D8316D" w:rsidRDefault="00DF75FA" w:rsidP="00D8316D">
      <w:pPr>
        <w:tabs>
          <w:tab w:val="left" w:pos="269"/>
        </w:tabs>
        <w:spacing w:before="3" w:line="237" w:lineRule="auto"/>
        <w:ind w:right="105"/>
        <w:rPr>
          <w:sz w:val="24"/>
        </w:rPr>
      </w:pPr>
    </w:p>
    <w:sectPr w:rsidR="00DF75FA" w:rsidRPr="00D8316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F7D"/>
    <w:multiLevelType w:val="multilevel"/>
    <w:tmpl w:val="A9CEBF1A"/>
    <w:lvl w:ilvl="0">
      <w:start w:val="6"/>
      <w:numFmt w:val="decimal"/>
      <w:lvlText w:val="%1"/>
      <w:lvlJc w:val="left"/>
      <w:pPr>
        <w:ind w:left="119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1">
    <w:nsid w:val="23B10818"/>
    <w:multiLevelType w:val="multilevel"/>
    <w:tmpl w:val="F7EE2CFE"/>
    <w:lvl w:ilvl="0">
      <w:start w:val="12"/>
      <w:numFmt w:val="decimal"/>
      <w:lvlText w:val="%1.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9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80"/>
      </w:pPr>
      <w:rPr>
        <w:rFonts w:hint="default"/>
        <w:lang w:val="ru-RU" w:eastAsia="en-US" w:bidi="ar-SA"/>
      </w:rPr>
    </w:lvl>
  </w:abstractNum>
  <w:abstractNum w:abstractNumId="2">
    <w:nsid w:val="2A442677"/>
    <w:multiLevelType w:val="multilevel"/>
    <w:tmpl w:val="6324B67A"/>
    <w:lvl w:ilvl="0">
      <w:start w:val="1"/>
      <w:numFmt w:val="decimal"/>
      <w:lvlText w:val="%1"/>
      <w:lvlJc w:val="left"/>
      <w:pPr>
        <w:ind w:left="119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66"/>
      </w:pPr>
      <w:rPr>
        <w:rFonts w:hint="default"/>
        <w:lang w:val="ru-RU" w:eastAsia="en-US" w:bidi="ar-SA"/>
      </w:rPr>
    </w:lvl>
  </w:abstractNum>
  <w:abstractNum w:abstractNumId="3">
    <w:nsid w:val="2A500A4F"/>
    <w:multiLevelType w:val="multilevel"/>
    <w:tmpl w:val="0D583034"/>
    <w:lvl w:ilvl="0">
      <w:start w:val="2"/>
      <w:numFmt w:val="decimal"/>
      <w:lvlText w:val="%1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3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365"/>
      </w:pPr>
      <w:rPr>
        <w:rFonts w:hint="default"/>
        <w:lang w:val="ru-RU" w:eastAsia="en-US" w:bidi="ar-SA"/>
      </w:rPr>
    </w:lvl>
  </w:abstractNum>
  <w:abstractNum w:abstractNumId="4">
    <w:nsid w:val="3B242476"/>
    <w:multiLevelType w:val="multilevel"/>
    <w:tmpl w:val="B930D688"/>
    <w:lvl w:ilvl="0">
      <w:start w:val="11"/>
      <w:numFmt w:val="decimal"/>
      <w:lvlText w:val="%1"/>
      <w:lvlJc w:val="left"/>
      <w:pPr>
        <w:ind w:left="119" w:hanging="4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4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85"/>
      </w:pPr>
      <w:rPr>
        <w:rFonts w:hint="default"/>
        <w:lang w:val="ru-RU" w:eastAsia="en-US" w:bidi="ar-SA"/>
      </w:rPr>
    </w:lvl>
  </w:abstractNum>
  <w:abstractNum w:abstractNumId="5">
    <w:nsid w:val="447F05DC"/>
    <w:multiLevelType w:val="hybridMultilevel"/>
    <w:tmpl w:val="E3B63D52"/>
    <w:lvl w:ilvl="0" w:tplc="ECAACD8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12BB2C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1898E2F6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8D963AFC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4DC29E20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CA303D2C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50A8CAAC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E3782322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413ACE92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6">
    <w:nsid w:val="53065092"/>
    <w:multiLevelType w:val="multilevel"/>
    <w:tmpl w:val="BFCC6752"/>
    <w:lvl w:ilvl="0">
      <w:start w:val="4"/>
      <w:numFmt w:val="decimal"/>
      <w:lvlText w:val="%1"/>
      <w:lvlJc w:val="left"/>
      <w:pPr>
        <w:ind w:left="484" w:hanging="36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8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F75FA"/>
    <w:rsid w:val="0009360F"/>
    <w:rsid w:val="007465AD"/>
    <w:rsid w:val="008B7985"/>
    <w:rsid w:val="00D8316D"/>
    <w:rsid w:val="00DF75FA"/>
    <w:rsid w:val="00E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6</cp:revision>
  <dcterms:created xsi:type="dcterms:W3CDTF">2021-11-26T07:26:00Z</dcterms:created>
  <dcterms:modified xsi:type="dcterms:W3CDTF">2021-12-06T07:58:00Z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2021-11-26T00:00:00Z</vt:filetime>
  </property>
</Properties>
</file>